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CD8F1D" w14:textId="77777777" w:rsidR="00000DC1" w:rsidRPr="00B36AFD" w:rsidRDefault="00386962" w:rsidP="00CB407D">
      <w:pPr>
        <w:bidi/>
        <w:spacing w:after="0" w:line="240" w:lineRule="auto"/>
        <w:jc w:val="both"/>
        <w:rPr>
          <w:rFonts w:ascii="DIN Next LT Arabic" w:hAnsi="DIN Next LT Arabic" w:cs="DIN Next LT Arabic"/>
          <w:sz w:val="36"/>
          <w:szCs w:val="36"/>
          <w:rtl/>
          <w:lang w:bidi="ar-DZ"/>
        </w:rPr>
      </w:pPr>
      <w:r w:rsidRPr="00B36AFD">
        <w:rPr>
          <w:rFonts w:ascii="DIN Next LT Arabic" w:hAnsi="DIN Next LT Arabic" w:cs="DIN Next LT Arabic"/>
          <w:b/>
          <w:bCs/>
          <w:color w:val="5B9BD5" w:themeColor="accent1"/>
          <w:sz w:val="36"/>
          <w:szCs w:val="36"/>
          <w:rtl/>
          <w:lang w:bidi="ar-DZ"/>
        </w:rPr>
        <w:t xml:space="preserve">المجال المفاهيمي: </w:t>
      </w:r>
      <w:r w:rsidR="00E4216D" w:rsidRPr="00B36AFD">
        <w:rPr>
          <w:rFonts w:ascii="DIN Next LT Arabic" w:hAnsi="DIN Next LT Arabic" w:cs="DIN Next LT Arabic"/>
          <w:sz w:val="36"/>
          <w:szCs w:val="36"/>
          <w:rtl/>
          <w:lang w:bidi="ar-DZ"/>
        </w:rPr>
        <w:t>معالج النصوص</w:t>
      </w:r>
      <w:r w:rsidR="00AB1277" w:rsidRPr="00B36AFD">
        <w:rPr>
          <w:rFonts w:ascii="DIN Next LT Arabic" w:hAnsi="DIN Next LT Arabic" w:cs="DIN Next LT Arabic"/>
          <w:sz w:val="36"/>
          <w:szCs w:val="36"/>
          <w:rtl/>
          <w:lang w:bidi="ar-DZ"/>
        </w:rPr>
        <w:t xml:space="preserve"> </w:t>
      </w:r>
      <w:r w:rsidR="00AB1277" w:rsidRPr="00B36AFD">
        <w:rPr>
          <w:rFonts w:ascii="DIN Next LT Arabic" w:hAnsi="DIN Next LT Arabic" w:cs="DIN Next LT Arabic"/>
          <w:b/>
          <w:bCs/>
          <w:sz w:val="36"/>
          <w:szCs w:val="36"/>
          <w:lang w:bidi="ar-DZ"/>
        </w:rPr>
        <w:t>Word</w:t>
      </w:r>
    </w:p>
    <w:p w14:paraId="0DF82E5E" w14:textId="77777777" w:rsidR="00A84ABD" w:rsidRPr="00B36AFD" w:rsidRDefault="00386962" w:rsidP="00CB407D">
      <w:pPr>
        <w:bidi/>
        <w:spacing w:after="0" w:line="240" w:lineRule="auto"/>
        <w:jc w:val="both"/>
        <w:rPr>
          <w:rFonts w:ascii="DIN Next LT Arabic" w:hAnsi="DIN Next LT Arabic" w:cs="DIN Next LT Arabic"/>
          <w:sz w:val="36"/>
          <w:szCs w:val="36"/>
          <w:lang w:bidi="ar-DZ"/>
        </w:rPr>
      </w:pPr>
      <w:r w:rsidRPr="00B36AFD">
        <w:rPr>
          <w:rFonts w:ascii="DIN Next LT Arabic" w:hAnsi="DIN Next LT Arabic" w:cs="DIN Next LT Arabic"/>
          <w:b/>
          <w:bCs/>
          <w:color w:val="5B9BD5" w:themeColor="accent1"/>
          <w:sz w:val="36"/>
          <w:szCs w:val="36"/>
          <w:rtl/>
          <w:lang w:bidi="ar-DZ"/>
        </w:rPr>
        <w:t xml:space="preserve">الوحدة المفاهيمية: </w:t>
      </w:r>
      <w:r w:rsidR="00E4216D" w:rsidRPr="00B36AFD">
        <w:rPr>
          <w:rFonts w:ascii="DIN Next LT Arabic" w:hAnsi="DIN Next LT Arabic" w:cs="DIN Next LT Arabic"/>
          <w:sz w:val="36"/>
          <w:szCs w:val="36"/>
          <w:rtl/>
          <w:lang w:bidi="ar-DZ"/>
        </w:rPr>
        <w:t>الج</w:t>
      </w:r>
      <w:r w:rsidR="00AB1277" w:rsidRPr="00B36AFD">
        <w:rPr>
          <w:rFonts w:ascii="DIN Next LT Arabic" w:hAnsi="DIN Next LT Arabic" w:cs="DIN Next LT Arabic"/>
          <w:sz w:val="36"/>
          <w:szCs w:val="36"/>
          <w:rtl/>
          <w:lang w:bidi="ar-DZ"/>
        </w:rPr>
        <w:t>ـــــ</w:t>
      </w:r>
      <w:r w:rsidR="00E4216D" w:rsidRPr="00B36AFD">
        <w:rPr>
          <w:rFonts w:ascii="DIN Next LT Arabic" w:hAnsi="DIN Next LT Arabic" w:cs="DIN Next LT Arabic"/>
          <w:sz w:val="36"/>
          <w:szCs w:val="36"/>
          <w:rtl/>
          <w:lang w:bidi="ar-DZ"/>
        </w:rPr>
        <w:t>داول</w:t>
      </w:r>
      <w:r w:rsidR="0081419A" w:rsidRPr="00B36AFD">
        <w:rPr>
          <w:rFonts w:ascii="DIN Next LT Arabic" w:hAnsi="DIN Next LT Arabic" w:cs="DIN Next LT Arabic"/>
          <w:sz w:val="36"/>
          <w:szCs w:val="36"/>
          <w:rtl/>
          <w:lang w:bidi="ar-DZ"/>
        </w:rPr>
        <w:t xml:space="preserve"> </w:t>
      </w:r>
      <w:r w:rsidR="0081419A" w:rsidRPr="00B36AFD">
        <w:rPr>
          <w:rFonts w:ascii="DIN Next LT Arabic" w:hAnsi="DIN Next LT Arabic" w:cs="DIN Next LT Arabic"/>
          <w:b/>
          <w:bCs/>
          <w:sz w:val="36"/>
          <w:szCs w:val="36"/>
          <w:lang w:bidi="ar-DZ"/>
        </w:rPr>
        <w:t>Tableaux</w:t>
      </w:r>
    </w:p>
    <w:p w14:paraId="05179608" w14:textId="77777777" w:rsidR="00386962" w:rsidRPr="00B36AFD" w:rsidRDefault="00386962" w:rsidP="00CB407D">
      <w:pPr>
        <w:bidi/>
        <w:spacing w:after="0" w:line="240" w:lineRule="auto"/>
        <w:jc w:val="both"/>
        <w:rPr>
          <w:rFonts w:ascii="DIN Next LT Arabic" w:hAnsi="DIN Next LT Arabic" w:cs="DIN Next LT Arabic"/>
          <w:sz w:val="36"/>
          <w:szCs w:val="36"/>
          <w:rtl/>
          <w:lang w:bidi="ar-DZ"/>
        </w:rPr>
      </w:pPr>
      <w:r w:rsidRPr="00B36AFD">
        <w:rPr>
          <w:rFonts w:ascii="DIN Next LT Arabic" w:hAnsi="DIN Next LT Arabic" w:cs="DIN Next LT Arabic"/>
          <w:b/>
          <w:bCs/>
          <w:color w:val="5B9BD5" w:themeColor="accent1"/>
          <w:sz w:val="36"/>
          <w:szCs w:val="36"/>
          <w:rtl/>
          <w:lang w:bidi="ar-DZ"/>
        </w:rPr>
        <w:t xml:space="preserve">الحصــة التعليمية: </w:t>
      </w:r>
      <w:r w:rsidR="00C13631" w:rsidRPr="00B36AFD">
        <w:rPr>
          <w:rFonts w:ascii="DIN Next LT Arabic" w:hAnsi="DIN Next LT Arabic" w:cs="DIN Next LT Arabic"/>
          <w:b/>
          <w:bCs/>
          <w:color w:val="00B050"/>
          <w:sz w:val="36"/>
          <w:szCs w:val="36"/>
          <w:rtl/>
          <w:lang w:bidi="ar-DZ"/>
        </w:rPr>
        <w:t>دمج وتقسيم الخلايا</w:t>
      </w:r>
    </w:p>
    <w:p w14:paraId="74E36820" w14:textId="77777777" w:rsidR="0036628E" w:rsidRPr="00B36AFD" w:rsidRDefault="0036628E" w:rsidP="0036628E">
      <w:pPr>
        <w:bidi/>
        <w:spacing w:line="240" w:lineRule="auto"/>
        <w:jc w:val="both"/>
        <w:rPr>
          <w:rFonts w:ascii="DIN Next LT Arabic" w:hAnsi="DIN Next LT Arabic" w:cs="DIN Next LT Arabic"/>
          <w:sz w:val="18"/>
          <w:szCs w:val="18"/>
          <w:rtl/>
          <w:lang w:bidi="ar-DZ"/>
        </w:rPr>
      </w:pPr>
    </w:p>
    <w:p w14:paraId="531E8ECE" w14:textId="77777777" w:rsidR="00C13631" w:rsidRPr="00B36AFD" w:rsidRDefault="00C13631" w:rsidP="00C13631">
      <w:pPr>
        <w:pStyle w:val="ListParagraph"/>
        <w:numPr>
          <w:ilvl w:val="0"/>
          <w:numId w:val="9"/>
        </w:numPr>
        <w:bidi/>
        <w:rPr>
          <w:rFonts w:ascii="DIN Next LT Arabic" w:hAnsi="DIN Next LT Arabic" w:cs="DIN Next LT Arabic"/>
          <w:sz w:val="32"/>
          <w:szCs w:val="32"/>
          <w:lang w:bidi="ar-DZ"/>
        </w:rPr>
      </w:pPr>
      <w:r w:rsidRPr="00B36AFD">
        <w:rPr>
          <w:rFonts w:ascii="DIN Next LT Arabic" w:hAnsi="DIN Next LT Arabic" w:cs="DIN Next LT Arabic"/>
          <w:b/>
          <w:bCs/>
          <w:color w:val="FF0000"/>
          <w:sz w:val="36"/>
          <w:szCs w:val="36"/>
          <w:rtl/>
          <w:lang w:bidi="ar-DZ"/>
        </w:rPr>
        <w:t>دمج وتقسيم الخلايا</w:t>
      </w:r>
      <w:r w:rsidR="00B86E34" w:rsidRPr="00B36AFD">
        <w:rPr>
          <w:rFonts w:ascii="DIN Next LT Arabic" w:hAnsi="DIN Next LT Arabic" w:cs="DIN Next LT Arabic"/>
          <w:b/>
          <w:bCs/>
          <w:color w:val="FF0000"/>
          <w:sz w:val="36"/>
          <w:szCs w:val="36"/>
          <w:rtl/>
          <w:lang w:bidi="ar-DZ"/>
        </w:rPr>
        <w:t xml:space="preserve">: </w:t>
      </w:r>
    </w:p>
    <w:p w14:paraId="5659665A" w14:textId="77777777" w:rsidR="00C13631" w:rsidRPr="00B36AFD" w:rsidRDefault="00C13631" w:rsidP="00C13631">
      <w:pPr>
        <w:pStyle w:val="ListParagraph"/>
        <w:bidi/>
        <w:rPr>
          <w:rFonts w:ascii="DIN Next LT Arabic" w:hAnsi="DIN Next LT Arabic" w:cs="DIN Next LT Arabic"/>
          <w:sz w:val="18"/>
          <w:szCs w:val="18"/>
          <w:lang w:bidi="ar-DZ"/>
        </w:rPr>
      </w:pPr>
    </w:p>
    <w:p w14:paraId="3EB86BA7" w14:textId="77777777" w:rsidR="00C13631" w:rsidRPr="00B36AFD" w:rsidRDefault="00C13631" w:rsidP="00B36AFD">
      <w:pPr>
        <w:pStyle w:val="ListParagraph"/>
        <w:numPr>
          <w:ilvl w:val="0"/>
          <w:numId w:val="10"/>
        </w:numPr>
        <w:bidi/>
        <w:spacing w:line="360" w:lineRule="auto"/>
        <w:ind w:left="360"/>
        <w:rPr>
          <w:rFonts w:ascii="DIN Next LT Arabic" w:hAnsi="DIN Next LT Arabic" w:cs="DIN Next LT Arabic"/>
          <w:b/>
          <w:bCs/>
          <w:color w:val="FF0000"/>
          <w:sz w:val="32"/>
          <w:szCs w:val="32"/>
          <w:lang w:bidi="ar-DZ"/>
        </w:rPr>
      </w:pPr>
      <w:r w:rsidRPr="00B36AFD">
        <w:rPr>
          <w:rFonts w:ascii="DIN Next LT Arabic" w:hAnsi="DIN Next LT Arabic" w:cs="DIN Next LT Arabic"/>
          <w:b/>
          <w:bCs/>
          <w:color w:val="FF0000"/>
          <w:sz w:val="32"/>
          <w:szCs w:val="32"/>
          <w:rtl/>
          <w:lang w:bidi="ar-DZ"/>
        </w:rPr>
        <w:t xml:space="preserve">دمج الخلايا: </w:t>
      </w:r>
      <w:r w:rsidRPr="00B36AFD">
        <w:rPr>
          <w:rFonts w:ascii="DIN Next LT Arabic" w:hAnsi="DIN Next LT Arabic" w:cs="DIN Next LT Arabic"/>
          <w:sz w:val="32"/>
          <w:szCs w:val="32"/>
          <w:rtl/>
          <w:lang w:val="en-US" w:bidi="ar-DZ"/>
        </w:rPr>
        <w:t>لدمج خليتين أو أكثر لتصبح خلية واحدة، نتبع الخطوات التالية:</w:t>
      </w:r>
    </w:p>
    <w:p w14:paraId="4406C128" w14:textId="77777777" w:rsidR="00C13631" w:rsidRPr="00B36AFD" w:rsidRDefault="00C13631" w:rsidP="00B36AFD">
      <w:pPr>
        <w:pStyle w:val="ListParagraph"/>
        <w:numPr>
          <w:ilvl w:val="0"/>
          <w:numId w:val="11"/>
        </w:numPr>
        <w:bidi/>
        <w:spacing w:line="360" w:lineRule="auto"/>
        <w:ind w:left="1080"/>
        <w:rPr>
          <w:rFonts w:ascii="DIN Next LT Arabic" w:hAnsi="DIN Next LT Arabic" w:cs="DIN Next LT Arabic"/>
          <w:sz w:val="32"/>
          <w:szCs w:val="32"/>
          <w:rtl/>
          <w:lang w:val="en-US" w:bidi="ar-DZ"/>
        </w:rPr>
      </w:pPr>
      <w:r w:rsidRPr="00B36AFD">
        <w:rPr>
          <w:rFonts w:ascii="DIN Next LT Arabic" w:hAnsi="DIN Next LT Arabic" w:cs="DIN Next LT Arabic"/>
          <w:sz w:val="32"/>
          <w:szCs w:val="32"/>
          <w:rtl/>
          <w:lang w:val="en-US" w:bidi="ar-DZ"/>
        </w:rPr>
        <w:t>نحدد الخلايا المراد دمجها ثم ننقر على التوالي:</w:t>
      </w:r>
    </w:p>
    <w:p w14:paraId="522CED0D" w14:textId="77777777" w:rsidR="00C13631" w:rsidRPr="00B36AFD" w:rsidRDefault="00C13631" w:rsidP="00B36AFD">
      <w:pPr>
        <w:pStyle w:val="ListParagraph"/>
        <w:numPr>
          <w:ilvl w:val="0"/>
          <w:numId w:val="11"/>
        </w:numPr>
        <w:bidi/>
        <w:spacing w:line="360" w:lineRule="auto"/>
        <w:ind w:left="1080"/>
        <w:rPr>
          <w:rFonts w:ascii="DIN Next LT Arabic" w:hAnsi="DIN Next LT Arabic" w:cs="DIN Next LT Arabic"/>
          <w:sz w:val="32"/>
          <w:szCs w:val="32"/>
          <w:rtl/>
          <w:lang w:bidi="ar-DZ"/>
        </w:rPr>
      </w:pPr>
      <w:r w:rsidRPr="00B36AFD">
        <w:rPr>
          <w:rFonts w:ascii="DIN Next LT Arabic" w:hAnsi="DIN Next LT Arabic" w:cs="DIN Next LT Arabic"/>
          <w:sz w:val="32"/>
          <w:szCs w:val="32"/>
          <w:rtl/>
          <w:lang w:bidi="ar-DZ"/>
        </w:rPr>
        <w:t xml:space="preserve">ننقر على القائمة </w:t>
      </w:r>
      <w:r w:rsidRPr="00B36AFD">
        <w:rPr>
          <w:rFonts w:ascii="DIN Next LT Arabic" w:hAnsi="DIN Next LT Arabic" w:cs="DIN Next LT Arabic"/>
          <w:b/>
          <w:bCs/>
          <w:sz w:val="32"/>
          <w:szCs w:val="32"/>
          <w:lang w:bidi="ar-DZ"/>
        </w:rPr>
        <w:t>Disposition</w:t>
      </w:r>
      <w:r w:rsidRPr="00B36AFD">
        <w:rPr>
          <w:rFonts w:ascii="DIN Next LT Arabic" w:hAnsi="DIN Next LT Arabic" w:cs="DIN Next LT Arabic"/>
          <w:sz w:val="32"/>
          <w:szCs w:val="32"/>
          <w:rtl/>
          <w:lang w:bidi="ar-DZ"/>
        </w:rPr>
        <w:t>.</w:t>
      </w:r>
    </w:p>
    <w:p w14:paraId="208EFD8A" w14:textId="77777777" w:rsidR="00C13631" w:rsidRPr="00B36AFD" w:rsidRDefault="00C13631" w:rsidP="00B36AFD">
      <w:pPr>
        <w:pStyle w:val="ListParagraph"/>
        <w:numPr>
          <w:ilvl w:val="0"/>
          <w:numId w:val="11"/>
        </w:numPr>
        <w:bidi/>
        <w:spacing w:line="360" w:lineRule="auto"/>
        <w:ind w:left="1080"/>
        <w:rPr>
          <w:rFonts w:ascii="DIN Next LT Arabic" w:hAnsi="DIN Next LT Arabic" w:cs="DIN Next LT Arabic"/>
          <w:sz w:val="32"/>
          <w:szCs w:val="32"/>
          <w:lang w:bidi="ar-DZ"/>
        </w:rPr>
      </w:pPr>
      <w:r w:rsidRPr="00B36AFD">
        <w:rPr>
          <w:rFonts w:ascii="DIN Next LT Arabic" w:hAnsi="DIN Next LT Arabic" w:cs="DIN Next LT Arabic"/>
          <w:sz w:val="32"/>
          <w:szCs w:val="32"/>
          <w:rtl/>
          <w:lang w:bidi="ar-DZ"/>
        </w:rPr>
        <w:t xml:space="preserve">ننقر على الأداة </w:t>
      </w:r>
      <w:r w:rsidRPr="00B36AFD">
        <w:rPr>
          <w:rFonts w:ascii="DIN Next LT Arabic" w:hAnsi="DIN Next LT Arabic" w:cs="DIN Next LT Arabic"/>
          <w:b/>
          <w:bCs/>
          <w:sz w:val="32"/>
          <w:szCs w:val="32"/>
          <w:lang w:bidi="ar-DZ"/>
        </w:rPr>
        <w:t>Fusionne</w:t>
      </w:r>
      <w:r w:rsidRPr="00B36AFD">
        <w:rPr>
          <w:rFonts w:ascii="DIN Next LT Arabic" w:hAnsi="DIN Next LT Arabic" w:cs="DIN Next LT Arabic"/>
          <w:sz w:val="32"/>
          <w:szCs w:val="32"/>
          <w:lang w:bidi="ar-DZ"/>
        </w:rPr>
        <w:t xml:space="preserve">    </w:t>
      </w:r>
      <w:r w:rsidRPr="00B36AFD">
        <w:rPr>
          <w:rFonts w:ascii="DIN Next LT Arabic" w:hAnsi="DIN Next LT Arabic" w:cs="DIN Next LT Arabic"/>
          <w:sz w:val="32"/>
          <w:szCs w:val="32"/>
          <w:rtl/>
          <w:lang w:bidi="ar-DZ"/>
        </w:rPr>
        <w:t>.</w:t>
      </w:r>
      <w:r w:rsidRPr="00B36AFD">
        <w:rPr>
          <w:rFonts w:ascii="DIN Next LT Arabic" w:hAnsi="DIN Next LT Arabic" w:cs="DIN Next LT Arabic"/>
          <w:sz w:val="32"/>
          <w:szCs w:val="32"/>
          <w:lang w:bidi="ar-DZ"/>
        </w:rPr>
        <w:t xml:space="preserve"> </w:t>
      </w:r>
    </w:p>
    <w:p w14:paraId="28A16D9A" w14:textId="77777777" w:rsidR="0086566C" w:rsidRPr="00B36AFD" w:rsidRDefault="0086566C" w:rsidP="00B36AFD">
      <w:pPr>
        <w:pStyle w:val="ListParagraph"/>
        <w:bidi/>
        <w:spacing w:line="360" w:lineRule="auto"/>
        <w:ind w:left="1080"/>
        <w:rPr>
          <w:rFonts w:ascii="DIN Next LT Arabic" w:hAnsi="DIN Next LT Arabic" w:cs="DIN Next LT Arabic"/>
          <w:sz w:val="18"/>
          <w:szCs w:val="18"/>
          <w:lang w:bidi="ar-DZ"/>
        </w:rPr>
      </w:pPr>
    </w:p>
    <w:p w14:paraId="53F677F3" w14:textId="77777777" w:rsidR="00C13631" w:rsidRPr="00B36AFD" w:rsidRDefault="00C13631" w:rsidP="00B36AFD">
      <w:pPr>
        <w:pStyle w:val="ListParagraph"/>
        <w:numPr>
          <w:ilvl w:val="0"/>
          <w:numId w:val="10"/>
        </w:numPr>
        <w:bidi/>
        <w:spacing w:line="360" w:lineRule="auto"/>
        <w:ind w:left="360"/>
        <w:rPr>
          <w:rFonts w:ascii="DIN Next LT Arabic" w:hAnsi="DIN Next LT Arabic" w:cs="DIN Next LT Arabic"/>
          <w:sz w:val="32"/>
          <w:szCs w:val="32"/>
          <w:lang w:bidi="ar-DZ"/>
        </w:rPr>
      </w:pPr>
      <w:r w:rsidRPr="00B36AFD">
        <w:rPr>
          <w:rFonts w:ascii="DIN Next LT Arabic" w:hAnsi="DIN Next LT Arabic" w:cs="DIN Next LT Arabic"/>
          <w:b/>
          <w:bCs/>
          <w:color w:val="FF0000"/>
          <w:sz w:val="32"/>
          <w:szCs w:val="32"/>
          <w:rtl/>
          <w:lang w:bidi="ar-DZ"/>
        </w:rPr>
        <w:t>تقسيم الخلية:</w:t>
      </w:r>
      <w:r w:rsidRPr="00B36AFD">
        <w:rPr>
          <w:rFonts w:ascii="DIN Next LT Arabic" w:hAnsi="DIN Next LT Arabic" w:cs="DIN Next LT Arabic"/>
          <w:b/>
          <w:bCs/>
          <w:color w:val="FF0000"/>
          <w:sz w:val="32"/>
          <w:szCs w:val="32"/>
          <w:lang w:bidi="ar-DZ"/>
        </w:rPr>
        <w:t xml:space="preserve"> </w:t>
      </w:r>
      <w:r w:rsidRPr="00B36AFD">
        <w:rPr>
          <w:rFonts w:ascii="DIN Next LT Arabic" w:hAnsi="DIN Next LT Arabic" w:cs="DIN Next LT Arabic"/>
          <w:sz w:val="32"/>
          <w:szCs w:val="32"/>
          <w:rtl/>
          <w:lang w:val="en-US" w:bidi="ar-DZ"/>
        </w:rPr>
        <w:t>لتقسيم خلية واحدة إلى عدة خلايا، نتبع الخطوات التالية:</w:t>
      </w:r>
    </w:p>
    <w:p w14:paraId="3164784D" w14:textId="77777777" w:rsidR="00C13631" w:rsidRPr="00B36AFD" w:rsidRDefault="00C13631" w:rsidP="00B36AFD">
      <w:pPr>
        <w:pStyle w:val="ListParagraph"/>
        <w:numPr>
          <w:ilvl w:val="0"/>
          <w:numId w:val="12"/>
        </w:numPr>
        <w:bidi/>
        <w:spacing w:line="360" w:lineRule="auto"/>
        <w:ind w:left="1080"/>
        <w:rPr>
          <w:rFonts w:ascii="DIN Next LT Arabic" w:hAnsi="DIN Next LT Arabic" w:cs="DIN Next LT Arabic"/>
          <w:sz w:val="32"/>
          <w:szCs w:val="32"/>
          <w:rtl/>
          <w:lang w:val="en-US" w:bidi="ar-DZ"/>
        </w:rPr>
      </w:pPr>
      <w:r w:rsidRPr="00B36AFD">
        <w:rPr>
          <w:rFonts w:ascii="DIN Next LT Arabic" w:hAnsi="DIN Next LT Arabic" w:cs="DIN Next LT Arabic"/>
          <w:sz w:val="32"/>
          <w:szCs w:val="32"/>
          <w:rtl/>
          <w:lang w:val="en-US" w:bidi="ar-DZ"/>
        </w:rPr>
        <w:t>تحديد الخلية المراد تقسيمها ننقر على التوالي:</w:t>
      </w:r>
    </w:p>
    <w:p w14:paraId="7667DF56" w14:textId="77777777" w:rsidR="00C13631" w:rsidRPr="00B36AFD" w:rsidRDefault="00C13631" w:rsidP="00B36AFD">
      <w:pPr>
        <w:pStyle w:val="ListParagraph"/>
        <w:numPr>
          <w:ilvl w:val="0"/>
          <w:numId w:val="12"/>
        </w:numPr>
        <w:bidi/>
        <w:spacing w:line="360" w:lineRule="auto"/>
        <w:ind w:left="1080"/>
        <w:rPr>
          <w:rFonts w:ascii="DIN Next LT Arabic" w:hAnsi="DIN Next LT Arabic" w:cs="DIN Next LT Arabic"/>
          <w:sz w:val="32"/>
          <w:szCs w:val="32"/>
          <w:rtl/>
          <w:lang w:bidi="ar-DZ"/>
        </w:rPr>
      </w:pPr>
      <w:r w:rsidRPr="00B36AFD">
        <w:rPr>
          <w:rFonts w:ascii="DIN Next LT Arabic" w:hAnsi="DIN Next LT Arabic" w:cs="DIN Next LT Arabic"/>
          <w:sz w:val="32"/>
          <w:szCs w:val="32"/>
          <w:rtl/>
          <w:lang w:bidi="ar-DZ"/>
        </w:rPr>
        <w:t xml:space="preserve">ننقر على القائمة </w:t>
      </w:r>
      <w:r w:rsidR="00997EAE" w:rsidRPr="00B36AFD">
        <w:rPr>
          <w:rFonts w:ascii="DIN Next LT Arabic" w:hAnsi="DIN Next LT Arabic" w:cs="DIN Next LT Arabic"/>
          <w:sz w:val="32"/>
          <w:szCs w:val="32"/>
          <w:rtl/>
          <w:lang w:bidi="ar-DZ"/>
        </w:rPr>
        <w:t xml:space="preserve">  </w:t>
      </w:r>
      <w:r w:rsidRPr="00B36AFD">
        <w:rPr>
          <w:rFonts w:ascii="DIN Next LT Arabic" w:hAnsi="DIN Next LT Arabic" w:cs="DIN Next LT Arabic"/>
          <w:b/>
          <w:bCs/>
          <w:sz w:val="32"/>
          <w:szCs w:val="32"/>
          <w:lang w:bidi="ar-DZ"/>
        </w:rPr>
        <w:t>Disposition</w:t>
      </w:r>
      <w:r w:rsidRPr="00B36AFD">
        <w:rPr>
          <w:rFonts w:ascii="DIN Next LT Arabic" w:hAnsi="DIN Next LT Arabic" w:cs="DIN Next LT Arabic"/>
          <w:sz w:val="32"/>
          <w:szCs w:val="32"/>
          <w:rtl/>
          <w:lang w:bidi="ar-DZ"/>
        </w:rPr>
        <w:t>.</w:t>
      </w:r>
    </w:p>
    <w:p w14:paraId="09EFDD62" w14:textId="77777777" w:rsidR="0086566C" w:rsidRPr="00B36AFD" w:rsidRDefault="00C13631" w:rsidP="00B36AFD">
      <w:pPr>
        <w:pStyle w:val="ListParagraph"/>
        <w:numPr>
          <w:ilvl w:val="0"/>
          <w:numId w:val="12"/>
        </w:numPr>
        <w:bidi/>
        <w:spacing w:line="360" w:lineRule="auto"/>
        <w:ind w:left="1080"/>
        <w:rPr>
          <w:rFonts w:ascii="DIN Next LT Arabic" w:hAnsi="DIN Next LT Arabic" w:cs="DIN Next LT Arabic"/>
          <w:sz w:val="32"/>
          <w:szCs w:val="32"/>
          <w:lang w:bidi="ar-DZ"/>
        </w:rPr>
      </w:pPr>
      <w:r w:rsidRPr="00B36AFD">
        <w:rPr>
          <w:rFonts w:ascii="DIN Next LT Arabic" w:hAnsi="DIN Next LT Arabic" w:cs="DIN Next LT Arabic"/>
          <w:sz w:val="32"/>
          <w:szCs w:val="32"/>
          <w:rtl/>
          <w:lang w:bidi="ar-DZ"/>
        </w:rPr>
        <w:t xml:space="preserve">ننقر على الأداة </w:t>
      </w:r>
      <w:r w:rsidRPr="00B36AFD">
        <w:rPr>
          <w:rFonts w:ascii="DIN Next LT Arabic" w:hAnsi="DIN Next LT Arabic" w:cs="DIN Next LT Arabic"/>
          <w:b/>
          <w:bCs/>
          <w:sz w:val="32"/>
          <w:szCs w:val="32"/>
          <w:lang w:bidi="ar-DZ"/>
        </w:rPr>
        <w:t>Fractionner</w:t>
      </w:r>
      <w:r w:rsidRPr="00B36AFD">
        <w:rPr>
          <w:rFonts w:ascii="DIN Next LT Arabic" w:hAnsi="DIN Next LT Arabic" w:cs="DIN Next LT Arabic"/>
          <w:sz w:val="32"/>
          <w:szCs w:val="32"/>
          <w:lang w:bidi="ar-DZ"/>
        </w:rPr>
        <w:t xml:space="preserve">  </w:t>
      </w:r>
      <w:r w:rsidRPr="00B36AFD">
        <w:rPr>
          <w:rFonts w:ascii="DIN Next LT Arabic" w:hAnsi="DIN Next LT Arabic" w:cs="DIN Next LT Arabic"/>
          <w:sz w:val="32"/>
          <w:szCs w:val="32"/>
          <w:rtl/>
          <w:lang w:bidi="ar-DZ"/>
        </w:rPr>
        <w:t>.</w:t>
      </w:r>
    </w:p>
    <w:p w14:paraId="520CA4E2" w14:textId="77777777" w:rsidR="0086566C" w:rsidRPr="00B36AFD" w:rsidRDefault="0086566C" w:rsidP="00B36AFD">
      <w:pPr>
        <w:pStyle w:val="ListParagraph"/>
        <w:numPr>
          <w:ilvl w:val="0"/>
          <w:numId w:val="12"/>
        </w:numPr>
        <w:bidi/>
        <w:spacing w:line="360" w:lineRule="auto"/>
        <w:ind w:left="1080"/>
        <w:rPr>
          <w:rFonts w:ascii="DIN Next LT Arabic" w:hAnsi="DIN Next LT Arabic" w:cs="DIN Next LT Arabic"/>
          <w:sz w:val="32"/>
          <w:szCs w:val="32"/>
          <w:lang w:bidi="ar-DZ"/>
        </w:rPr>
      </w:pPr>
      <w:r w:rsidRPr="00B36AFD">
        <w:rPr>
          <w:rFonts w:ascii="DIN Next LT Arabic" w:hAnsi="DIN Next LT Arabic" w:cs="DIN Next LT Arabic"/>
          <w:sz w:val="32"/>
          <w:szCs w:val="32"/>
          <w:rtl/>
          <w:lang w:bidi="ar-DZ"/>
        </w:rPr>
        <w:t>نحدد</w:t>
      </w:r>
      <w:r w:rsidR="00C13631" w:rsidRPr="00B36AFD">
        <w:rPr>
          <w:rFonts w:ascii="DIN Next LT Arabic" w:hAnsi="DIN Next LT Arabic" w:cs="DIN Next LT Arabic"/>
          <w:sz w:val="32"/>
          <w:szCs w:val="32"/>
          <w:rtl/>
          <w:lang w:bidi="ar-DZ"/>
        </w:rPr>
        <w:t xml:space="preserve"> عدد الأعمدة</w:t>
      </w:r>
      <w:r w:rsidR="00C13631" w:rsidRPr="00B36AFD">
        <w:rPr>
          <w:rFonts w:ascii="DIN Next LT Arabic" w:hAnsi="DIN Next LT Arabic" w:cs="DIN Next LT Arabic"/>
          <w:sz w:val="32"/>
          <w:szCs w:val="32"/>
          <w:lang w:bidi="ar-DZ"/>
        </w:rPr>
        <w:t xml:space="preserve"> </w:t>
      </w:r>
      <w:r w:rsidR="00C13631" w:rsidRPr="00B36AFD">
        <w:rPr>
          <w:rFonts w:ascii="DIN Next LT Arabic" w:hAnsi="DIN Next LT Arabic" w:cs="DIN Next LT Arabic"/>
          <w:sz w:val="32"/>
          <w:szCs w:val="32"/>
          <w:rtl/>
          <w:lang w:bidi="ar-DZ"/>
        </w:rPr>
        <w:t>(</w:t>
      </w:r>
      <w:r w:rsidR="00C13631" w:rsidRPr="00B36AFD">
        <w:rPr>
          <w:rFonts w:ascii="DIN Next LT Arabic" w:hAnsi="DIN Next LT Arabic" w:cs="DIN Next LT Arabic"/>
          <w:b/>
          <w:bCs/>
          <w:sz w:val="32"/>
          <w:szCs w:val="32"/>
        </w:rPr>
        <w:t>Nombre de colonnes</w:t>
      </w:r>
      <w:r w:rsidR="00C13631" w:rsidRPr="00B36AFD">
        <w:rPr>
          <w:rFonts w:ascii="DIN Next LT Arabic" w:hAnsi="DIN Next LT Arabic" w:cs="DIN Next LT Arabic"/>
          <w:sz w:val="32"/>
          <w:szCs w:val="32"/>
          <w:rtl/>
          <w:lang w:bidi="ar-DZ"/>
        </w:rPr>
        <w:t>)</w:t>
      </w:r>
    </w:p>
    <w:p w14:paraId="0956B714" w14:textId="79E25171" w:rsidR="0044676B" w:rsidRPr="00B36AFD" w:rsidRDefault="00C13631" w:rsidP="00B36AFD">
      <w:pPr>
        <w:pStyle w:val="ListParagraph"/>
        <w:numPr>
          <w:ilvl w:val="0"/>
          <w:numId w:val="12"/>
        </w:numPr>
        <w:bidi/>
        <w:spacing w:line="360" w:lineRule="auto"/>
        <w:ind w:left="1080"/>
        <w:rPr>
          <w:rFonts w:ascii="DIN Next LT Arabic" w:hAnsi="DIN Next LT Arabic" w:cs="DIN Next LT Arabic"/>
          <w:sz w:val="32"/>
          <w:szCs w:val="32"/>
          <w:lang w:bidi="ar-DZ"/>
        </w:rPr>
      </w:pPr>
      <w:r w:rsidRPr="00B36AFD">
        <w:rPr>
          <w:rFonts w:ascii="DIN Next LT Arabic" w:hAnsi="DIN Next LT Arabic" w:cs="DIN Next LT Arabic"/>
          <w:sz w:val="32"/>
          <w:szCs w:val="32"/>
          <w:rtl/>
          <w:lang w:bidi="ar-DZ"/>
        </w:rPr>
        <w:t>نحدد عدد الأسطر (</w:t>
      </w:r>
      <w:r w:rsidRPr="00B36AFD">
        <w:rPr>
          <w:rFonts w:ascii="DIN Next LT Arabic" w:hAnsi="DIN Next LT Arabic" w:cs="DIN Next LT Arabic"/>
          <w:b/>
          <w:bCs/>
          <w:sz w:val="32"/>
          <w:szCs w:val="32"/>
          <w:lang w:bidi="ar-DZ"/>
        </w:rPr>
        <w:t>N</w:t>
      </w:r>
      <w:r w:rsidRPr="00B36AFD">
        <w:rPr>
          <w:rFonts w:ascii="DIN Next LT Arabic" w:hAnsi="DIN Next LT Arabic" w:cs="DIN Next LT Arabic"/>
          <w:b/>
          <w:bCs/>
          <w:sz w:val="32"/>
          <w:szCs w:val="32"/>
        </w:rPr>
        <w:t>ombre de lignes</w:t>
      </w:r>
      <w:r w:rsidRPr="00B36AFD">
        <w:rPr>
          <w:rFonts w:ascii="DIN Next LT Arabic" w:hAnsi="DIN Next LT Arabic" w:cs="DIN Next LT Arabic"/>
          <w:sz w:val="32"/>
          <w:szCs w:val="32"/>
          <w:rtl/>
          <w:lang w:bidi="ar-DZ"/>
        </w:rPr>
        <w:t>)</w:t>
      </w:r>
      <w:r w:rsidR="0086566C" w:rsidRPr="00B36AFD">
        <w:rPr>
          <w:rFonts w:ascii="DIN Next LT Arabic" w:hAnsi="DIN Next LT Arabic" w:cs="DIN Next LT Arabic"/>
          <w:sz w:val="32"/>
          <w:szCs w:val="32"/>
          <w:rtl/>
          <w:lang w:bidi="ar-DZ"/>
        </w:rPr>
        <w:t xml:space="preserve">، </w:t>
      </w:r>
      <w:r w:rsidRPr="00B36AFD">
        <w:rPr>
          <w:rFonts w:ascii="DIN Next LT Arabic" w:hAnsi="DIN Next LT Arabic" w:cs="DIN Next LT Arabic"/>
          <w:sz w:val="32"/>
          <w:szCs w:val="32"/>
          <w:rtl/>
          <w:lang w:bidi="ar-DZ"/>
        </w:rPr>
        <w:t xml:space="preserve">ثم نضغط </w:t>
      </w:r>
      <w:r w:rsidRPr="00B36AFD">
        <w:rPr>
          <w:rFonts w:ascii="DIN Next LT Arabic" w:hAnsi="DIN Next LT Arabic" w:cs="DIN Next LT Arabic"/>
          <w:b/>
          <w:bCs/>
          <w:sz w:val="32"/>
          <w:szCs w:val="32"/>
          <w:lang w:bidi="ar-DZ"/>
        </w:rPr>
        <w:t>ok</w:t>
      </w:r>
      <w:r w:rsidRPr="00B36AFD">
        <w:rPr>
          <w:rFonts w:ascii="DIN Next LT Arabic" w:hAnsi="DIN Next LT Arabic" w:cs="DIN Next LT Arabic"/>
          <w:sz w:val="32"/>
          <w:szCs w:val="32"/>
          <w:rtl/>
          <w:lang w:bidi="ar-DZ"/>
        </w:rPr>
        <w:t>.</w:t>
      </w:r>
    </w:p>
    <w:p w14:paraId="5EBA2486" w14:textId="77777777" w:rsidR="0044676B" w:rsidRPr="00B36AFD" w:rsidRDefault="00994799" w:rsidP="0044676B">
      <w:pPr>
        <w:bidi/>
        <w:spacing w:line="360" w:lineRule="auto"/>
        <w:rPr>
          <w:rFonts w:ascii="DIN Next LT Arabic" w:hAnsi="DIN Next LT Arabic" w:cs="DIN Next LT Arabic"/>
          <w:color w:val="FF0000"/>
          <w:sz w:val="32"/>
          <w:szCs w:val="32"/>
          <w:lang w:val="en-US" w:bidi="ar-DZ"/>
        </w:rPr>
      </w:pPr>
      <w:r w:rsidRPr="00B36AFD">
        <w:rPr>
          <w:rFonts w:ascii="DIN Next LT Arabic" w:hAnsi="DIN Next LT Arabic" w:cs="DIN Next LT Arabic"/>
          <w:b/>
          <w:bCs/>
          <w:color w:val="FF0000"/>
          <w:sz w:val="32"/>
          <w:szCs w:val="32"/>
          <w:rtl/>
          <w:lang w:val="en-US" w:bidi="ar-DZ"/>
        </w:rPr>
        <w:t xml:space="preserve">   تطبيق:</w:t>
      </w:r>
      <w:r w:rsidR="00772F49" w:rsidRPr="00B36AFD">
        <w:rPr>
          <w:rFonts w:ascii="DIN Next LT Arabic" w:hAnsi="DIN Next LT Arabic" w:cs="DIN Next LT Arabic"/>
          <w:b/>
          <w:bCs/>
          <w:color w:val="FF0000"/>
          <w:sz w:val="32"/>
          <w:szCs w:val="32"/>
          <w:rtl/>
          <w:lang w:val="en-US" w:bidi="ar-DZ"/>
        </w:rPr>
        <w:t xml:space="preserve"> </w:t>
      </w:r>
      <w:r w:rsidR="0044676B" w:rsidRPr="00B36AFD">
        <w:rPr>
          <w:rFonts w:ascii="DIN Next LT Arabic" w:hAnsi="DIN Next LT Arabic" w:cs="DIN Next LT Arabic"/>
          <w:sz w:val="32"/>
          <w:szCs w:val="32"/>
          <w:rtl/>
        </w:rPr>
        <w:t>بعد تشغيلك للحاسوب ولمعالج النصوص قم بإنشاء الرسم التالي: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253"/>
        <w:gridCol w:w="4111"/>
      </w:tblGrid>
      <w:tr w:rsidR="0044676B" w:rsidRPr="00B36AFD" w14:paraId="04B4DC82" w14:textId="77777777" w:rsidTr="00CB407D">
        <w:trPr>
          <w:trHeight w:val="485"/>
          <w:jc w:val="center"/>
        </w:trPr>
        <w:tc>
          <w:tcPr>
            <w:tcW w:w="8364" w:type="dxa"/>
            <w:gridSpan w:val="2"/>
          </w:tcPr>
          <w:p w14:paraId="2618139B" w14:textId="77777777" w:rsidR="0044676B" w:rsidRPr="00B36AFD" w:rsidRDefault="0044676B" w:rsidP="00CB407D">
            <w:pPr>
              <w:bidi/>
              <w:jc w:val="center"/>
              <w:rPr>
                <w:rFonts w:ascii="DIN Next LT Arabic" w:hAnsi="DIN Next LT Arabic" w:cs="DIN Next LT Arabic"/>
                <w:sz w:val="24"/>
                <w:szCs w:val="24"/>
                <w:rtl/>
              </w:rPr>
            </w:pPr>
            <w:r w:rsidRPr="00B36AFD">
              <w:rPr>
                <w:rFonts w:ascii="DIN Next LT Arabic" w:hAnsi="DIN Next LT Arabic" w:cs="DIN Next LT Arabic"/>
                <w:sz w:val="24"/>
                <w:szCs w:val="24"/>
                <w:rtl/>
              </w:rPr>
              <w:t>المــــــــــــــــــــــــــــــــواد الدراسية</w:t>
            </w:r>
          </w:p>
        </w:tc>
      </w:tr>
      <w:tr w:rsidR="0044676B" w:rsidRPr="00B36AFD" w14:paraId="5551B069" w14:textId="77777777" w:rsidTr="00F87D21">
        <w:trPr>
          <w:trHeight w:val="509"/>
          <w:jc w:val="center"/>
        </w:trPr>
        <w:tc>
          <w:tcPr>
            <w:tcW w:w="4253" w:type="dxa"/>
          </w:tcPr>
          <w:p w14:paraId="297C075F" w14:textId="77777777" w:rsidR="0044676B" w:rsidRPr="00B36AFD" w:rsidRDefault="0044676B" w:rsidP="00CB407D">
            <w:pPr>
              <w:bidi/>
              <w:jc w:val="center"/>
              <w:rPr>
                <w:rFonts w:ascii="DIN Next LT Arabic" w:hAnsi="DIN Next LT Arabic" w:cs="DIN Next LT Arabic"/>
                <w:sz w:val="24"/>
                <w:szCs w:val="24"/>
                <w:rtl/>
              </w:rPr>
            </w:pPr>
            <w:r w:rsidRPr="00B36AFD">
              <w:rPr>
                <w:rFonts w:ascii="DIN Next LT Arabic" w:hAnsi="DIN Next LT Arabic" w:cs="DIN Next LT Arabic"/>
                <w:sz w:val="24"/>
                <w:szCs w:val="24"/>
                <w:rtl/>
              </w:rPr>
              <w:t>المـــــــــــــــــــواد الأساسية</w:t>
            </w:r>
          </w:p>
        </w:tc>
        <w:tc>
          <w:tcPr>
            <w:tcW w:w="4111" w:type="dxa"/>
          </w:tcPr>
          <w:p w14:paraId="16339E6E" w14:textId="77777777" w:rsidR="0044676B" w:rsidRPr="00B36AFD" w:rsidRDefault="0044676B" w:rsidP="00CB407D">
            <w:pPr>
              <w:bidi/>
              <w:jc w:val="center"/>
              <w:rPr>
                <w:rFonts w:ascii="DIN Next LT Arabic" w:hAnsi="DIN Next LT Arabic" w:cs="DIN Next LT Arabic"/>
                <w:sz w:val="24"/>
                <w:szCs w:val="24"/>
                <w:rtl/>
              </w:rPr>
            </w:pPr>
            <w:r w:rsidRPr="00B36AFD">
              <w:rPr>
                <w:rFonts w:ascii="DIN Next LT Arabic" w:hAnsi="DIN Next LT Arabic" w:cs="DIN Next LT Arabic"/>
                <w:sz w:val="24"/>
                <w:szCs w:val="24"/>
                <w:rtl/>
              </w:rPr>
              <w:t>المـــــــــــــــــــواد الثانوية</w:t>
            </w:r>
          </w:p>
        </w:tc>
      </w:tr>
      <w:tr w:rsidR="0044676B" w:rsidRPr="00B36AFD" w14:paraId="4C256FC8" w14:textId="77777777" w:rsidTr="00F87D21">
        <w:trPr>
          <w:trHeight w:val="485"/>
          <w:jc w:val="center"/>
        </w:trPr>
        <w:tc>
          <w:tcPr>
            <w:tcW w:w="4253" w:type="dxa"/>
          </w:tcPr>
          <w:p w14:paraId="39E98CCD" w14:textId="77777777" w:rsidR="0044676B" w:rsidRPr="00B36AFD" w:rsidRDefault="0044676B" w:rsidP="00CB407D">
            <w:pPr>
              <w:bidi/>
              <w:rPr>
                <w:rFonts w:ascii="DIN Next LT Arabic" w:hAnsi="DIN Next LT Arabic" w:cs="DIN Next LT Arabic"/>
                <w:sz w:val="24"/>
                <w:szCs w:val="24"/>
                <w:rtl/>
              </w:rPr>
            </w:pPr>
            <w:r w:rsidRPr="00B36AFD">
              <w:rPr>
                <w:rFonts w:ascii="DIN Next LT Arabic" w:hAnsi="DIN Next LT Arabic" w:cs="DIN Next LT Arabic"/>
                <w:sz w:val="24"/>
                <w:szCs w:val="24"/>
                <w:rtl/>
              </w:rPr>
              <w:t>اللغة العربية</w:t>
            </w:r>
          </w:p>
        </w:tc>
        <w:tc>
          <w:tcPr>
            <w:tcW w:w="4111" w:type="dxa"/>
          </w:tcPr>
          <w:p w14:paraId="4FCB7A73" w14:textId="77777777" w:rsidR="0044676B" w:rsidRPr="00B36AFD" w:rsidRDefault="0044676B" w:rsidP="00CB407D">
            <w:pPr>
              <w:bidi/>
              <w:rPr>
                <w:rFonts w:ascii="DIN Next LT Arabic" w:hAnsi="DIN Next LT Arabic" w:cs="DIN Next LT Arabic"/>
                <w:sz w:val="24"/>
                <w:szCs w:val="24"/>
                <w:rtl/>
              </w:rPr>
            </w:pPr>
            <w:r w:rsidRPr="00B36AFD">
              <w:rPr>
                <w:rFonts w:ascii="DIN Next LT Arabic" w:hAnsi="DIN Next LT Arabic" w:cs="DIN Next LT Arabic"/>
                <w:sz w:val="24"/>
                <w:szCs w:val="24"/>
                <w:rtl/>
              </w:rPr>
              <w:t>الإعلام الآلي</w:t>
            </w:r>
          </w:p>
        </w:tc>
      </w:tr>
      <w:tr w:rsidR="0044676B" w:rsidRPr="00B36AFD" w14:paraId="4293D7CA" w14:textId="77777777" w:rsidTr="00F87D21">
        <w:trPr>
          <w:trHeight w:val="485"/>
          <w:jc w:val="center"/>
        </w:trPr>
        <w:tc>
          <w:tcPr>
            <w:tcW w:w="4253" w:type="dxa"/>
          </w:tcPr>
          <w:p w14:paraId="533E3BF9" w14:textId="77777777" w:rsidR="0044676B" w:rsidRPr="00B36AFD" w:rsidRDefault="0044676B" w:rsidP="00CB407D">
            <w:pPr>
              <w:bidi/>
              <w:rPr>
                <w:rFonts w:ascii="DIN Next LT Arabic" w:hAnsi="DIN Next LT Arabic" w:cs="DIN Next LT Arabic"/>
                <w:sz w:val="24"/>
                <w:szCs w:val="24"/>
                <w:rtl/>
              </w:rPr>
            </w:pPr>
            <w:r w:rsidRPr="00B36AFD">
              <w:rPr>
                <w:rFonts w:ascii="DIN Next LT Arabic" w:hAnsi="DIN Next LT Arabic" w:cs="DIN Next LT Arabic"/>
                <w:sz w:val="24"/>
                <w:szCs w:val="24"/>
                <w:rtl/>
              </w:rPr>
              <w:t>اللغة الفرنسية</w:t>
            </w:r>
          </w:p>
        </w:tc>
        <w:tc>
          <w:tcPr>
            <w:tcW w:w="4111" w:type="dxa"/>
          </w:tcPr>
          <w:p w14:paraId="158FA404" w14:textId="77777777" w:rsidR="0044676B" w:rsidRPr="00B36AFD" w:rsidRDefault="0044676B" w:rsidP="00CB407D">
            <w:pPr>
              <w:bidi/>
              <w:rPr>
                <w:rFonts w:ascii="DIN Next LT Arabic" w:hAnsi="DIN Next LT Arabic" w:cs="DIN Next LT Arabic"/>
                <w:sz w:val="24"/>
                <w:szCs w:val="24"/>
                <w:rtl/>
              </w:rPr>
            </w:pPr>
            <w:r w:rsidRPr="00B36AFD">
              <w:rPr>
                <w:rFonts w:ascii="DIN Next LT Arabic" w:hAnsi="DIN Next LT Arabic" w:cs="DIN Next LT Arabic"/>
                <w:sz w:val="24"/>
                <w:szCs w:val="24"/>
                <w:rtl/>
              </w:rPr>
              <w:t>الرسم</w:t>
            </w:r>
          </w:p>
        </w:tc>
      </w:tr>
      <w:tr w:rsidR="0044676B" w:rsidRPr="00B36AFD" w14:paraId="24965783" w14:textId="77777777" w:rsidTr="00F87D21">
        <w:trPr>
          <w:trHeight w:val="509"/>
          <w:jc w:val="center"/>
        </w:trPr>
        <w:tc>
          <w:tcPr>
            <w:tcW w:w="4253" w:type="dxa"/>
          </w:tcPr>
          <w:p w14:paraId="3CCA2BE9" w14:textId="77777777" w:rsidR="0044676B" w:rsidRPr="00B36AFD" w:rsidRDefault="0044676B" w:rsidP="00CB407D">
            <w:pPr>
              <w:bidi/>
              <w:rPr>
                <w:rFonts w:ascii="DIN Next LT Arabic" w:hAnsi="DIN Next LT Arabic" w:cs="DIN Next LT Arabic"/>
                <w:sz w:val="24"/>
                <w:szCs w:val="24"/>
                <w:rtl/>
              </w:rPr>
            </w:pPr>
            <w:r w:rsidRPr="00B36AFD">
              <w:rPr>
                <w:rFonts w:ascii="DIN Next LT Arabic" w:hAnsi="DIN Next LT Arabic" w:cs="DIN Next LT Arabic"/>
                <w:sz w:val="24"/>
                <w:szCs w:val="24"/>
                <w:rtl/>
              </w:rPr>
              <w:t>الرياضيات</w:t>
            </w:r>
          </w:p>
        </w:tc>
        <w:tc>
          <w:tcPr>
            <w:tcW w:w="4111" w:type="dxa"/>
          </w:tcPr>
          <w:p w14:paraId="33036715" w14:textId="77777777" w:rsidR="0044676B" w:rsidRPr="00B36AFD" w:rsidRDefault="0044676B" w:rsidP="00CB407D">
            <w:pPr>
              <w:bidi/>
              <w:rPr>
                <w:rFonts w:ascii="DIN Next LT Arabic" w:hAnsi="DIN Next LT Arabic" w:cs="DIN Next LT Arabic"/>
                <w:sz w:val="24"/>
                <w:szCs w:val="24"/>
                <w:rtl/>
              </w:rPr>
            </w:pPr>
            <w:r w:rsidRPr="00B36AFD">
              <w:rPr>
                <w:rFonts w:ascii="DIN Next LT Arabic" w:hAnsi="DIN Next LT Arabic" w:cs="DIN Next LT Arabic"/>
                <w:sz w:val="24"/>
                <w:szCs w:val="24"/>
                <w:rtl/>
              </w:rPr>
              <w:t>الرياضة</w:t>
            </w:r>
          </w:p>
        </w:tc>
      </w:tr>
      <w:tr w:rsidR="0044676B" w:rsidRPr="00B36AFD" w14:paraId="2EC7CCA5" w14:textId="77777777" w:rsidTr="00F87D21">
        <w:trPr>
          <w:trHeight w:val="394"/>
          <w:jc w:val="center"/>
        </w:trPr>
        <w:tc>
          <w:tcPr>
            <w:tcW w:w="4253" w:type="dxa"/>
          </w:tcPr>
          <w:p w14:paraId="36A80FFC" w14:textId="77777777" w:rsidR="0044676B" w:rsidRPr="00B36AFD" w:rsidRDefault="0044676B" w:rsidP="00CB407D">
            <w:pPr>
              <w:bidi/>
              <w:rPr>
                <w:rFonts w:ascii="DIN Next LT Arabic" w:hAnsi="DIN Next LT Arabic" w:cs="DIN Next LT Arabic"/>
                <w:sz w:val="24"/>
                <w:szCs w:val="24"/>
                <w:rtl/>
              </w:rPr>
            </w:pPr>
            <w:r w:rsidRPr="00B36AFD">
              <w:rPr>
                <w:rFonts w:ascii="DIN Next LT Arabic" w:hAnsi="DIN Next LT Arabic" w:cs="DIN Next LT Arabic"/>
                <w:sz w:val="24"/>
                <w:szCs w:val="24"/>
                <w:rtl/>
              </w:rPr>
              <w:t>اللغة الإنجليزية</w:t>
            </w:r>
          </w:p>
        </w:tc>
        <w:tc>
          <w:tcPr>
            <w:tcW w:w="4111" w:type="dxa"/>
          </w:tcPr>
          <w:p w14:paraId="687A16C1" w14:textId="77777777" w:rsidR="0044676B" w:rsidRPr="00B36AFD" w:rsidRDefault="0044676B" w:rsidP="00CB407D">
            <w:pPr>
              <w:bidi/>
              <w:rPr>
                <w:rFonts w:ascii="DIN Next LT Arabic" w:hAnsi="DIN Next LT Arabic" w:cs="DIN Next LT Arabic"/>
                <w:sz w:val="24"/>
                <w:szCs w:val="24"/>
                <w:rtl/>
              </w:rPr>
            </w:pPr>
            <w:r w:rsidRPr="00B36AFD">
              <w:rPr>
                <w:rFonts w:ascii="DIN Next LT Arabic" w:hAnsi="DIN Next LT Arabic" w:cs="DIN Next LT Arabic"/>
                <w:sz w:val="24"/>
                <w:szCs w:val="24"/>
                <w:rtl/>
              </w:rPr>
              <w:t>التربية الإسلامية</w:t>
            </w:r>
          </w:p>
        </w:tc>
      </w:tr>
    </w:tbl>
    <w:p w14:paraId="4202AA50" w14:textId="77777777" w:rsidR="00B86E34" w:rsidRPr="00B36AFD" w:rsidRDefault="00B86E34" w:rsidP="00B36AFD">
      <w:pPr>
        <w:bidi/>
        <w:spacing w:line="360" w:lineRule="auto"/>
        <w:rPr>
          <w:rFonts w:ascii="DIN Next LT Arabic" w:hAnsi="DIN Next LT Arabic" w:cs="DIN Next LT Arabic"/>
          <w:color w:val="FF0000"/>
          <w:sz w:val="32"/>
          <w:szCs w:val="32"/>
          <w:rtl/>
          <w:lang w:val="en-US" w:bidi="ar-DZ"/>
        </w:rPr>
      </w:pPr>
    </w:p>
    <w:sectPr w:rsidR="00B86E34" w:rsidRPr="00B36AFD" w:rsidSect="00000DC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851" w:bottom="284" w:left="284" w:header="709" w:footer="709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C1FB2D" w14:textId="77777777" w:rsidR="00B60AD7" w:rsidRDefault="00B60AD7" w:rsidP="00000DC1">
      <w:pPr>
        <w:spacing w:after="0" w:line="240" w:lineRule="auto"/>
      </w:pPr>
      <w:r>
        <w:separator/>
      </w:r>
    </w:p>
  </w:endnote>
  <w:endnote w:type="continuationSeparator" w:id="0">
    <w:p w14:paraId="51CDB9C4" w14:textId="77777777" w:rsidR="00B60AD7" w:rsidRDefault="00B60AD7" w:rsidP="00000D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IN Next LT Arabic">
    <w:panose1 w:val="020B0503020203050203"/>
    <w:charset w:val="00"/>
    <w:family w:val="swiss"/>
    <w:pitch w:val="variable"/>
    <w:sig w:usb0="8000202F" w:usb1="C000A04A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AAB9D4" w14:textId="77777777" w:rsidR="00F43290" w:rsidRDefault="00F432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4697F0" w14:textId="77777777" w:rsidR="00F43290" w:rsidRDefault="00F432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D236AA" w14:textId="77777777" w:rsidR="00F43290" w:rsidRDefault="00F432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D16122" w14:textId="77777777" w:rsidR="00B60AD7" w:rsidRDefault="00B60AD7" w:rsidP="00000DC1">
      <w:pPr>
        <w:spacing w:after="0" w:line="240" w:lineRule="auto"/>
      </w:pPr>
      <w:r>
        <w:separator/>
      </w:r>
    </w:p>
  </w:footnote>
  <w:footnote w:type="continuationSeparator" w:id="0">
    <w:p w14:paraId="3E8281CB" w14:textId="77777777" w:rsidR="00B60AD7" w:rsidRDefault="00B60AD7" w:rsidP="00000D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B3DA6C" w14:textId="77777777" w:rsidR="00000DC1" w:rsidRDefault="00000000">
    <w:pPr>
      <w:pStyle w:val="Header"/>
    </w:pPr>
    <w:r>
      <w:rPr>
        <w:noProof/>
      </w:rPr>
      <w:pict w14:anchorId="2B761AE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73394829" o:spid="_x0000_s1026" type="#_x0000_t136" style="position:absolute;margin-left:0;margin-top:0;width:642.5pt;height:116.8pt;rotation:315;z-index:-251655168;mso-position-horizontal:center;mso-position-horizontal-relative:margin;mso-position-vertical:center;mso-position-vertical-relative:margin" o:allowincell="f" fillcolor="#9cc2e5 [1940]" stroked="f">
          <v:fill opacity=".5"/>
          <v:textpath style="font-family:&quot;Times New Roman&quot;;font-size:1pt" string="تقسيم ودمج الخلايا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8242F5" w14:textId="77777777" w:rsidR="00000DC1" w:rsidRDefault="00000000">
    <w:pPr>
      <w:pStyle w:val="Header"/>
    </w:pPr>
    <w:r>
      <w:rPr>
        <w:noProof/>
      </w:rPr>
      <w:pict w14:anchorId="6CF220A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73394830" o:spid="_x0000_s1027" type="#_x0000_t136" style="position:absolute;margin-left:0;margin-top:0;width:686.15pt;height:116.8pt;rotation:315;z-index:-251653120;mso-position-horizontal:center;mso-position-horizontal-relative:margin;mso-position-vertical:center;mso-position-vertical-relative:margin" o:allowincell="f" fillcolor="#9cc2e5 [1940]" stroked="f">
          <v:fill opacity=".5"/>
          <v:textpath style="font-family:&quot;Times New Roman&quot;;font-size:1pt" string="تقسيم ودمج الخلايا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DF4163" w14:textId="77777777" w:rsidR="00000DC1" w:rsidRDefault="00000000">
    <w:pPr>
      <w:pStyle w:val="Header"/>
    </w:pPr>
    <w:r>
      <w:rPr>
        <w:noProof/>
      </w:rPr>
      <w:pict w14:anchorId="1FDB644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73394828" o:spid="_x0000_s1025" type="#_x0000_t136" style="position:absolute;margin-left:0;margin-top:0;width:642.5pt;height:116.8pt;rotation:315;z-index:-251657216;mso-position-horizontal:center;mso-position-horizontal-relative:margin;mso-position-vertical:center;mso-position-vertical-relative:margin" o:allowincell="f" fillcolor="#9cc2e5 [1940]" stroked="f">
          <v:fill opacity=".5"/>
          <v:textpath style="font-family:&quot;Times New Roman&quot;;font-size:1pt" string="تقسيم ودمج الخلايا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4464F0"/>
    <w:multiLevelType w:val="hybridMultilevel"/>
    <w:tmpl w:val="415E0FEC"/>
    <w:lvl w:ilvl="0" w:tplc="040C000F">
      <w:start w:val="1"/>
      <w:numFmt w:val="decimal"/>
      <w:lvlText w:val="%1."/>
      <w:lvlJc w:val="left"/>
      <w:pPr>
        <w:ind w:left="1800" w:hanging="360"/>
      </w:pPr>
    </w:lvl>
    <w:lvl w:ilvl="1" w:tplc="040C0019" w:tentative="1">
      <w:start w:val="1"/>
      <w:numFmt w:val="lowerLetter"/>
      <w:lvlText w:val="%2."/>
      <w:lvlJc w:val="left"/>
      <w:pPr>
        <w:ind w:left="2520" w:hanging="360"/>
      </w:pPr>
    </w:lvl>
    <w:lvl w:ilvl="2" w:tplc="040C001B" w:tentative="1">
      <w:start w:val="1"/>
      <w:numFmt w:val="lowerRoman"/>
      <w:lvlText w:val="%3."/>
      <w:lvlJc w:val="right"/>
      <w:pPr>
        <w:ind w:left="3240" w:hanging="180"/>
      </w:pPr>
    </w:lvl>
    <w:lvl w:ilvl="3" w:tplc="040C000F" w:tentative="1">
      <w:start w:val="1"/>
      <w:numFmt w:val="decimal"/>
      <w:lvlText w:val="%4."/>
      <w:lvlJc w:val="left"/>
      <w:pPr>
        <w:ind w:left="3960" w:hanging="360"/>
      </w:pPr>
    </w:lvl>
    <w:lvl w:ilvl="4" w:tplc="040C0019" w:tentative="1">
      <w:start w:val="1"/>
      <w:numFmt w:val="lowerLetter"/>
      <w:lvlText w:val="%5."/>
      <w:lvlJc w:val="left"/>
      <w:pPr>
        <w:ind w:left="4680" w:hanging="360"/>
      </w:pPr>
    </w:lvl>
    <w:lvl w:ilvl="5" w:tplc="040C001B" w:tentative="1">
      <w:start w:val="1"/>
      <w:numFmt w:val="lowerRoman"/>
      <w:lvlText w:val="%6."/>
      <w:lvlJc w:val="right"/>
      <w:pPr>
        <w:ind w:left="5400" w:hanging="180"/>
      </w:pPr>
    </w:lvl>
    <w:lvl w:ilvl="6" w:tplc="040C000F" w:tentative="1">
      <w:start w:val="1"/>
      <w:numFmt w:val="decimal"/>
      <w:lvlText w:val="%7."/>
      <w:lvlJc w:val="left"/>
      <w:pPr>
        <w:ind w:left="6120" w:hanging="360"/>
      </w:pPr>
    </w:lvl>
    <w:lvl w:ilvl="7" w:tplc="040C0019" w:tentative="1">
      <w:start w:val="1"/>
      <w:numFmt w:val="lowerLetter"/>
      <w:lvlText w:val="%8."/>
      <w:lvlJc w:val="left"/>
      <w:pPr>
        <w:ind w:left="6840" w:hanging="360"/>
      </w:pPr>
    </w:lvl>
    <w:lvl w:ilvl="8" w:tplc="040C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1030372D"/>
    <w:multiLevelType w:val="hybridMultilevel"/>
    <w:tmpl w:val="193C68C4"/>
    <w:lvl w:ilvl="0" w:tplc="8886FA2C">
      <w:start w:val="8"/>
      <w:numFmt w:val="decimal"/>
      <w:lvlText w:val="%1-"/>
      <w:lvlJc w:val="left"/>
      <w:pPr>
        <w:ind w:left="360" w:hanging="360"/>
      </w:pPr>
      <w:rPr>
        <w:rFonts w:hint="default"/>
        <w:b w:val="0"/>
        <w:bCs/>
        <w:color w:val="FF0000"/>
        <w:sz w:val="40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3107F6F"/>
    <w:multiLevelType w:val="hybridMultilevel"/>
    <w:tmpl w:val="433A5650"/>
    <w:lvl w:ilvl="0" w:tplc="B0C4E3C6">
      <w:start w:val="1"/>
      <w:numFmt w:val="arabicAlpha"/>
      <w:lvlText w:val="%1-"/>
      <w:lvlJc w:val="left"/>
      <w:pPr>
        <w:ind w:left="1080" w:hanging="360"/>
      </w:pPr>
      <w:rPr>
        <w:rFonts w:hint="default"/>
        <w:b/>
        <w:bCs/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9A7455E"/>
    <w:multiLevelType w:val="hybridMultilevel"/>
    <w:tmpl w:val="BB1A6C58"/>
    <w:lvl w:ilvl="0" w:tplc="040C000F">
      <w:start w:val="1"/>
      <w:numFmt w:val="decimal"/>
      <w:lvlText w:val="%1."/>
      <w:lvlJc w:val="left"/>
      <w:pPr>
        <w:ind w:left="1800" w:hanging="360"/>
      </w:pPr>
    </w:lvl>
    <w:lvl w:ilvl="1" w:tplc="040C0019" w:tentative="1">
      <w:start w:val="1"/>
      <w:numFmt w:val="lowerLetter"/>
      <w:lvlText w:val="%2."/>
      <w:lvlJc w:val="left"/>
      <w:pPr>
        <w:ind w:left="2520" w:hanging="360"/>
      </w:pPr>
    </w:lvl>
    <w:lvl w:ilvl="2" w:tplc="040C001B" w:tentative="1">
      <w:start w:val="1"/>
      <w:numFmt w:val="lowerRoman"/>
      <w:lvlText w:val="%3."/>
      <w:lvlJc w:val="right"/>
      <w:pPr>
        <w:ind w:left="3240" w:hanging="180"/>
      </w:pPr>
    </w:lvl>
    <w:lvl w:ilvl="3" w:tplc="040C000F" w:tentative="1">
      <w:start w:val="1"/>
      <w:numFmt w:val="decimal"/>
      <w:lvlText w:val="%4."/>
      <w:lvlJc w:val="left"/>
      <w:pPr>
        <w:ind w:left="3960" w:hanging="360"/>
      </w:pPr>
    </w:lvl>
    <w:lvl w:ilvl="4" w:tplc="040C0019" w:tentative="1">
      <w:start w:val="1"/>
      <w:numFmt w:val="lowerLetter"/>
      <w:lvlText w:val="%5."/>
      <w:lvlJc w:val="left"/>
      <w:pPr>
        <w:ind w:left="4680" w:hanging="360"/>
      </w:pPr>
    </w:lvl>
    <w:lvl w:ilvl="5" w:tplc="040C001B" w:tentative="1">
      <w:start w:val="1"/>
      <w:numFmt w:val="lowerRoman"/>
      <w:lvlText w:val="%6."/>
      <w:lvlJc w:val="right"/>
      <w:pPr>
        <w:ind w:left="5400" w:hanging="180"/>
      </w:pPr>
    </w:lvl>
    <w:lvl w:ilvl="6" w:tplc="040C000F" w:tentative="1">
      <w:start w:val="1"/>
      <w:numFmt w:val="decimal"/>
      <w:lvlText w:val="%7."/>
      <w:lvlJc w:val="left"/>
      <w:pPr>
        <w:ind w:left="6120" w:hanging="360"/>
      </w:pPr>
    </w:lvl>
    <w:lvl w:ilvl="7" w:tplc="040C0019" w:tentative="1">
      <w:start w:val="1"/>
      <w:numFmt w:val="lowerLetter"/>
      <w:lvlText w:val="%8."/>
      <w:lvlJc w:val="left"/>
      <w:pPr>
        <w:ind w:left="6840" w:hanging="360"/>
      </w:pPr>
    </w:lvl>
    <w:lvl w:ilvl="8" w:tplc="040C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19B90416"/>
    <w:multiLevelType w:val="hybridMultilevel"/>
    <w:tmpl w:val="E70EB884"/>
    <w:lvl w:ilvl="0" w:tplc="3C4693BA">
      <w:start w:val="1"/>
      <w:numFmt w:val="decimal"/>
      <w:lvlText w:val="%1-"/>
      <w:lvlJc w:val="left"/>
      <w:pPr>
        <w:ind w:left="660" w:hanging="360"/>
      </w:pPr>
      <w:rPr>
        <w:rFonts w:hint="default"/>
        <w:b/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5" w15:restartNumberingAfterBreak="0">
    <w:nsid w:val="2059248E"/>
    <w:multiLevelType w:val="hybridMultilevel"/>
    <w:tmpl w:val="9372F57C"/>
    <w:lvl w:ilvl="0" w:tplc="A7308D34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CF64AC"/>
    <w:multiLevelType w:val="hybridMultilevel"/>
    <w:tmpl w:val="E81AAEFA"/>
    <w:lvl w:ilvl="0" w:tplc="005AFDB0">
      <w:start w:val="1"/>
      <w:numFmt w:val="decimal"/>
      <w:lvlText w:val="%1-"/>
      <w:lvlJc w:val="left"/>
      <w:pPr>
        <w:ind w:left="720" w:hanging="360"/>
      </w:pPr>
      <w:rPr>
        <w:rFonts w:hint="default"/>
        <w:b/>
        <w:color w:val="FF0000"/>
        <w:sz w:val="4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CC3E45"/>
    <w:multiLevelType w:val="hybridMultilevel"/>
    <w:tmpl w:val="2B502848"/>
    <w:lvl w:ilvl="0" w:tplc="DE32AA0E">
      <w:start w:val="1"/>
      <w:numFmt w:val="bullet"/>
      <w:lvlText w:val=""/>
      <w:lvlJc w:val="left"/>
      <w:pPr>
        <w:ind w:left="2137" w:hanging="360"/>
      </w:pPr>
      <w:rPr>
        <w:rFonts w:ascii="Wingdings" w:hAnsi="Wingdings" w:hint="default"/>
        <w:color w:val="FF0000"/>
      </w:rPr>
    </w:lvl>
    <w:lvl w:ilvl="1" w:tplc="040C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8" w15:restartNumberingAfterBreak="0">
    <w:nsid w:val="332723EC"/>
    <w:multiLevelType w:val="hybridMultilevel"/>
    <w:tmpl w:val="867CED18"/>
    <w:lvl w:ilvl="0" w:tplc="14545356">
      <w:start w:val="1"/>
      <w:numFmt w:val="bullet"/>
      <w:lvlText w:val=""/>
      <w:lvlJc w:val="left"/>
      <w:pPr>
        <w:ind w:left="2137" w:hanging="360"/>
      </w:pPr>
      <w:rPr>
        <w:rFonts w:ascii="Symbol" w:hAnsi="Symbol" w:hint="default"/>
        <w:color w:val="FF0000"/>
      </w:rPr>
    </w:lvl>
    <w:lvl w:ilvl="1" w:tplc="040C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9" w15:restartNumberingAfterBreak="0">
    <w:nsid w:val="38350B3F"/>
    <w:multiLevelType w:val="hybridMultilevel"/>
    <w:tmpl w:val="546E703C"/>
    <w:lvl w:ilvl="0" w:tplc="3830FDC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bCs/>
        <w:color w:val="0000FF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BA1B66"/>
    <w:multiLevelType w:val="hybridMultilevel"/>
    <w:tmpl w:val="962C9FC6"/>
    <w:lvl w:ilvl="0" w:tplc="E966AF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212514"/>
    <w:multiLevelType w:val="hybridMultilevel"/>
    <w:tmpl w:val="D07CBC66"/>
    <w:lvl w:ilvl="0" w:tplc="0C18747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0799417">
    <w:abstractNumId w:val="11"/>
  </w:num>
  <w:num w:numId="2" w16cid:durableId="1741559703">
    <w:abstractNumId w:val="5"/>
  </w:num>
  <w:num w:numId="3" w16cid:durableId="1630934772">
    <w:abstractNumId w:val="8"/>
  </w:num>
  <w:num w:numId="4" w16cid:durableId="1392266441">
    <w:abstractNumId w:val="9"/>
  </w:num>
  <w:num w:numId="5" w16cid:durableId="1469516428">
    <w:abstractNumId w:val="7"/>
  </w:num>
  <w:num w:numId="6" w16cid:durableId="454754346">
    <w:abstractNumId w:val="4"/>
  </w:num>
  <w:num w:numId="7" w16cid:durableId="574779529">
    <w:abstractNumId w:val="6"/>
  </w:num>
  <w:num w:numId="8" w16cid:durableId="972561013">
    <w:abstractNumId w:val="10"/>
  </w:num>
  <w:num w:numId="9" w16cid:durableId="2146048137">
    <w:abstractNumId w:val="1"/>
  </w:num>
  <w:num w:numId="10" w16cid:durableId="1721244602">
    <w:abstractNumId w:val="2"/>
  </w:num>
  <w:num w:numId="11" w16cid:durableId="1236475371">
    <w:abstractNumId w:val="3"/>
  </w:num>
  <w:num w:numId="12" w16cid:durableId="9445373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4D78"/>
    <w:rsid w:val="00000DC1"/>
    <w:rsid w:val="000C69D1"/>
    <w:rsid w:val="000D7D49"/>
    <w:rsid w:val="001827B0"/>
    <w:rsid w:val="00184EA0"/>
    <w:rsid w:val="001F6B05"/>
    <w:rsid w:val="002F634F"/>
    <w:rsid w:val="0036628E"/>
    <w:rsid w:val="00386534"/>
    <w:rsid w:val="00386962"/>
    <w:rsid w:val="003C316A"/>
    <w:rsid w:val="003E25A0"/>
    <w:rsid w:val="0042120D"/>
    <w:rsid w:val="00434885"/>
    <w:rsid w:val="00435C84"/>
    <w:rsid w:val="0044676B"/>
    <w:rsid w:val="00486FCA"/>
    <w:rsid w:val="0049679D"/>
    <w:rsid w:val="005326DE"/>
    <w:rsid w:val="00544D78"/>
    <w:rsid w:val="005B77A0"/>
    <w:rsid w:val="005D003E"/>
    <w:rsid w:val="005D726A"/>
    <w:rsid w:val="005E6A64"/>
    <w:rsid w:val="00772F49"/>
    <w:rsid w:val="007C4C21"/>
    <w:rsid w:val="0081419A"/>
    <w:rsid w:val="0086566C"/>
    <w:rsid w:val="008E1540"/>
    <w:rsid w:val="00906BB0"/>
    <w:rsid w:val="00994799"/>
    <w:rsid w:val="00997EAE"/>
    <w:rsid w:val="00A84ABD"/>
    <w:rsid w:val="00AB1277"/>
    <w:rsid w:val="00AF730B"/>
    <w:rsid w:val="00AF7E44"/>
    <w:rsid w:val="00B36AFD"/>
    <w:rsid w:val="00B42103"/>
    <w:rsid w:val="00B60AD7"/>
    <w:rsid w:val="00B86E34"/>
    <w:rsid w:val="00BC446D"/>
    <w:rsid w:val="00C13631"/>
    <w:rsid w:val="00C525C6"/>
    <w:rsid w:val="00C9400F"/>
    <w:rsid w:val="00CB407D"/>
    <w:rsid w:val="00CC26EE"/>
    <w:rsid w:val="00D657C7"/>
    <w:rsid w:val="00DA6CBF"/>
    <w:rsid w:val="00DC5CD8"/>
    <w:rsid w:val="00E07B05"/>
    <w:rsid w:val="00E4216D"/>
    <w:rsid w:val="00EA468F"/>
    <w:rsid w:val="00EB2C62"/>
    <w:rsid w:val="00EF2AF1"/>
    <w:rsid w:val="00F43290"/>
    <w:rsid w:val="00F535CE"/>
    <w:rsid w:val="00F82F04"/>
    <w:rsid w:val="00F87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5E3BE7"/>
  <w15:chartTrackingRefBased/>
  <w15:docId w15:val="{133D3208-356D-4FAF-BC79-8D89411CB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C9400F"/>
    <w:pPr>
      <w:keepNext/>
      <w:bidi/>
      <w:spacing w:after="0" w:line="240" w:lineRule="auto"/>
      <w:jc w:val="center"/>
      <w:outlineLvl w:val="1"/>
    </w:pPr>
    <w:rPr>
      <w:rFonts w:ascii="Times New Roman" w:eastAsia="Times New Roman" w:hAnsi="Times New Roman" w:cs="Arabic Transparent"/>
      <w:b/>
      <w:bCs/>
      <w:sz w:val="24"/>
      <w:szCs w:val="24"/>
      <w:lang w:val="en-US" w:eastAsia="ar-SA" w:bidi="ar-DZ"/>
    </w:rPr>
  </w:style>
  <w:style w:type="paragraph" w:styleId="Heading3">
    <w:name w:val="heading 3"/>
    <w:basedOn w:val="Normal"/>
    <w:next w:val="Normal"/>
    <w:link w:val="Heading3Char"/>
    <w:qFormat/>
    <w:rsid w:val="00C9400F"/>
    <w:pPr>
      <w:keepNext/>
      <w:bidi/>
      <w:spacing w:after="0" w:line="240" w:lineRule="auto"/>
      <w:jc w:val="center"/>
      <w:outlineLvl w:val="2"/>
    </w:pPr>
    <w:rPr>
      <w:rFonts w:ascii="Times New Roman" w:eastAsia="Times New Roman" w:hAnsi="Times New Roman" w:cs="Arabic Transparent"/>
      <w:b/>
      <w:bCs/>
      <w:sz w:val="32"/>
      <w:szCs w:val="32"/>
      <w:lang w:val="en-US" w:eastAsia="ar-SA" w:bidi="ar-D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348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ListParagraph">
    <w:name w:val="List Paragraph"/>
    <w:basedOn w:val="Normal"/>
    <w:uiPriority w:val="34"/>
    <w:qFormat/>
    <w:rsid w:val="00906BB0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C9400F"/>
    <w:rPr>
      <w:rFonts w:ascii="Times New Roman" w:eastAsia="Times New Roman" w:hAnsi="Times New Roman" w:cs="Arabic Transparent"/>
      <w:b/>
      <w:bCs/>
      <w:sz w:val="24"/>
      <w:szCs w:val="24"/>
      <w:lang w:val="en-US" w:eastAsia="ar-SA" w:bidi="ar-DZ"/>
    </w:rPr>
  </w:style>
  <w:style w:type="character" w:customStyle="1" w:styleId="Heading3Char">
    <w:name w:val="Heading 3 Char"/>
    <w:basedOn w:val="DefaultParagraphFont"/>
    <w:link w:val="Heading3"/>
    <w:rsid w:val="00C9400F"/>
    <w:rPr>
      <w:rFonts w:ascii="Times New Roman" w:eastAsia="Times New Roman" w:hAnsi="Times New Roman" w:cs="Arabic Transparent"/>
      <w:b/>
      <w:bCs/>
      <w:sz w:val="32"/>
      <w:szCs w:val="32"/>
      <w:lang w:val="en-US" w:eastAsia="ar-SA" w:bidi="ar-DZ"/>
    </w:rPr>
  </w:style>
  <w:style w:type="paragraph" w:styleId="Header">
    <w:name w:val="header"/>
    <w:basedOn w:val="Normal"/>
    <w:link w:val="HeaderChar"/>
    <w:uiPriority w:val="99"/>
    <w:unhideWhenUsed/>
    <w:rsid w:val="00000D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0DC1"/>
  </w:style>
  <w:style w:type="paragraph" w:styleId="Footer">
    <w:name w:val="footer"/>
    <w:basedOn w:val="Normal"/>
    <w:link w:val="FooterChar"/>
    <w:uiPriority w:val="99"/>
    <w:unhideWhenUsed/>
    <w:rsid w:val="00000D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0DC1"/>
  </w:style>
  <w:style w:type="table" w:styleId="TableGrid">
    <w:name w:val="Table Grid"/>
    <w:basedOn w:val="TableNormal"/>
    <w:uiPriority w:val="39"/>
    <w:rsid w:val="004467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271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119A94-0B72-412A-94DE-5B43C5FE5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</dc:creator>
  <cp:keywords/>
  <dc:description/>
  <cp:lastModifiedBy>Hakim Bouzourdaz</cp:lastModifiedBy>
  <cp:revision>54</cp:revision>
  <cp:lastPrinted>2018-09-22T17:34:00Z</cp:lastPrinted>
  <dcterms:created xsi:type="dcterms:W3CDTF">2018-09-17T08:18:00Z</dcterms:created>
  <dcterms:modified xsi:type="dcterms:W3CDTF">2024-09-18T13:55:00Z</dcterms:modified>
</cp:coreProperties>
</file>